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D7" w:rsidRDefault="004C14D7" w:rsidP="004C14D7">
      <w:pPr>
        <w:pStyle w:val="ConsPlusNormal"/>
        <w:jc w:val="right"/>
        <w:outlineLvl w:val="1"/>
      </w:pPr>
      <w:r>
        <w:t>Приложение 10</w:t>
      </w:r>
    </w:p>
    <w:p w:rsidR="004C14D7" w:rsidRDefault="004C14D7" w:rsidP="004C14D7">
      <w:pPr>
        <w:pStyle w:val="ConsPlusNormal"/>
        <w:jc w:val="right"/>
      </w:pPr>
      <w:r>
        <w:t>к Территориальной программе</w:t>
      </w:r>
    </w:p>
    <w:p w:rsidR="004C14D7" w:rsidRDefault="004C14D7" w:rsidP="004C14D7">
      <w:pPr>
        <w:pStyle w:val="ConsPlusNormal"/>
        <w:jc w:val="right"/>
      </w:pPr>
      <w:r>
        <w:t>государственных гарантий бесплатного</w:t>
      </w:r>
    </w:p>
    <w:p w:rsidR="004C14D7" w:rsidRDefault="004C14D7" w:rsidP="004C14D7">
      <w:pPr>
        <w:pStyle w:val="ConsPlusNormal"/>
        <w:jc w:val="right"/>
      </w:pPr>
      <w:r>
        <w:t>оказания гражданам медицинской помощи</w:t>
      </w:r>
    </w:p>
    <w:p w:rsidR="004C14D7" w:rsidRDefault="004C14D7" w:rsidP="004C14D7">
      <w:pPr>
        <w:pStyle w:val="ConsPlusNormal"/>
        <w:jc w:val="right"/>
      </w:pPr>
      <w:r>
        <w:t>на территории Ставропольского края</w:t>
      </w:r>
    </w:p>
    <w:p w:rsidR="004C14D7" w:rsidRDefault="004C14D7" w:rsidP="004C14D7">
      <w:pPr>
        <w:pStyle w:val="ConsPlusNormal"/>
        <w:jc w:val="right"/>
      </w:pPr>
      <w:r>
        <w:t>на 2022 год и плановый</w:t>
      </w:r>
    </w:p>
    <w:p w:rsidR="004C14D7" w:rsidRDefault="004C14D7" w:rsidP="004C14D7">
      <w:pPr>
        <w:pStyle w:val="ConsPlusNormal"/>
        <w:jc w:val="right"/>
      </w:pPr>
      <w:r>
        <w:t>период 2023 и 2024 годов</w:t>
      </w:r>
    </w:p>
    <w:p w:rsidR="004C14D7" w:rsidRDefault="004C14D7" w:rsidP="004C14D7">
      <w:pPr>
        <w:pStyle w:val="ConsPlusNormal"/>
      </w:pPr>
    </w:p>
    <w:p w:rsidR="004C14D7" w:rsidRDefault="004C14D7" w:rsidP="004C14D7">
      <w:pPr>
        <w:pStyle w:val="ConsPlusTitle"/>
        <w:jc w:val="center"/>
      </w:pPr>
      <w:bookmarkStart w:id="0" w:name="P8168"/>
      <w:bookmarkEnd w:id="0"/>
      <w:r>
        <w:t>ПЕРЕЧЕНЬ</w:t>
      </w:r>
    </w:p>
    <w:p w:rsidR="004C14D7" w:rsidRDefault="004C14D7" w:rsidP="004C14D7">
      <w:pPr>
        <w:pStyle w:val="ConsPlusTitle"/>
        <w:jc w:val="center"/>
      </w:pPr>
      <w:r>
        <w:t>ЛЕКАРСТВЕННЫХ ПРЕПАРАТОВ, СПЕЦИАЛИЗИРОВАННЫХ ПРОДУКТОВ</w:t>
      </w:r>
    </w:p>
    <w:p w:rsidR="004C14D7" w:rsidRDefault="004C14D7" w:rsidP="004C14D7">
      <w:pPr>
        <w:pStyle w:val="ConsPlusTitle"/>
        <w:jc w:val="center"/>
      </w:pPr>
      <w:r>
        <w:t>ЛЕЧЕБНОГО ПИТАНИЯ, ИСПОЛЬЗУЕМЫХ ДЛЯ ОКАЗАНИЯ МЕДИЦИНСКОЙ</w:t>
      </w:r>
    </w:p>
    <w:p w:rsidR="004C14D7" w:rsidRDefault="004C14D7" w:rsidP="004C14D7">
      <w:pPr>
        <w:pStyle w:val="ConsPlusTitle"/>
        <w:jc w:val="center"/>
      </w:pPr>
      <w:r>
        <w:t>ПОМОЩИ В АМБУЛАТОРНЫХ УСЛОВИЯХ ДЛЯ ЛИЦ, СТРАДАЮЩИХ</w:t>
      </w:r>
    </w:p>
    <w:p w:rsidR="004C14D7" w:rsidRDefault="004C14D7" w:rsidP="004C14D7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4C14D7" w:rsidRDefault="004C14D7" w:rsidP="004C14D7">
      <w:pPr>
        <w:pStyle w:val="ConsPlusTitle"/>
        <w:jc w:val="center"/>
      </w:pPr>
      <w:r>
        <w:t>(ОРФАННЫМИ) ЗАБОЛЕВАНИЯМИ, ПРИВОДЯЩИМИ К СОКРАЩЕНИЮ</w:t>
      </w:r>
    </w:p>
    <w:p w:rsidR="004C14D7" w:rsidRDefault="004C14D7" w:rsidP="004C14D7">
      <w:pPr>
        <w:pStyle w:val="ConsPlusTitle"/>
        <w:jc w:val="center"/>
      </w:pPr>
      <w:r>
        <w:t>ПРОДОЛЖИТЕЛЬНОСТИ ЖИЗНИ ГРАЖДАН ИЛИ ИХ ИНВАЛИДНОСТИ,</w:t>
      </w:r>
    </w:p>
    <w:p w:rsidR="004C14D7" w:rsidRDefault="004C14D7" w:rsidP="004C14D7">
      <w:pPr>
        <w:pStyle w:val="ConsPlusTitle"/>
        <w:jc w:val="center"/>
      </w:pPr>
      <w:r>
        <w:t>ИМЕЮЩИХ ПРАВО НА ПОЛУЧЕНИЕ ЛЕКАРСТВЕННЫХ ПРЕПАРАТОВ</w:t>
      </w:r>
    </w:p>
    <w:p w:rsidR="004C14D7" w:rsidRDefault="004C14D7" w:rsidP="004C14D7">
      <w:pPr>
        <w:pStyle w:val="ConsPlusTitle"/>
        <w:jc w:val="center"/>
      </w:pPr>
      <w:r>
        <w:t>ЗА СЧЕТ СРЕДСТВ БЮДЖЕТА СТАВРОПОЛЬСКОГО КРАЯ</w:t>
      </w:r>
    </w:p>
    <w:p w:rsidR="004C14D7" w:rsidRDefault="004C14D7" w:rsidP="004C14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62"/>
        <w:gridCol w:w="2496"/>
        <w:gridCol w:w="4819"/>
      </w:tblGrid>
      <w:tr w:rsidR="004C14D7" w:rsidTr="009102B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4C14D7" w:rsidTr="009102B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7" w:rsidRDefault="004C14D7" w:rsidP="009102B4">
            <w:pPr>
              <w:pStyle w:val="ConsPlusNormal"/>
              <w:jc w:val="center"/>
            </w:pPr>
            <w:r>
              <w:t>3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  <w:outlineLvl w:val="2"/>
            </w:pPr>
            <w:r>
              <w:t>I. Лекарственные препараты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раствор для ингаляций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Интерферон альфа 2B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Ингибитор C1 </w:t>
            </w:r>
            <w:proofErr w:type="spellStart"/>
            <w:r>
              <w:t>эстеразы</w:t>
            </w:r>
            <w:proofErr w:type="spellEnd"/>
            <w:r>
              <w:t xml:space="preserve"> человека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суспензии в/м пролонгированного действия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  <w:outlineLvl w:val="2"/>
            </w:pPr>
            <w:r>
              <w:t>II. Специализированные продукты лечебного питания для детей-инвалидов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right"/>
              <w:outlineLvl w:val="3"/>
            </w:pPr>
            <w:r>
              <w:lastRenderedPageBreak/>
              <w:t>Подраздел</w:t>
            </w:r>
          </w:p>
        </w:tc>
        <w:tc>
          <w:tcPr>
            <w:tcW w:w="7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другими нарушениями обмена аминокислот, </w:t>
            </w:r>
            <w:proofErr w:type="spellStart"/>
            <w:r>
              <w:t>глютарикацидурией</w:t>
            </w:r>
            <w:proofErr w:type="spellEnd"/>
            <w:r>
              <w:t xml:space="preserve"> и </w:t>
            </w:r>
            <w:proofErr w:type="spellStart"/>
            <w:r>
              <w:t>гомоцистинурией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МД мил ФКУ-0</w:t>
            </w:r>
          </w:p>
          <w:p w:rsidR="004C14D7" w:rsidRDefault="004C14D7" w:rsidP="009102B4">
            <w:pPr>
              <w:pStyle w:val="ConsPlusNormal"/>
            </w:pPr>
            <w:r>
              <w:t>МД мил ФКУ-1</w:t>
            </w:r>
          </w:p>
          <w:p w:rsidR="004C14D7" w:rsidRDefault="004C14D7" w:rsidP="009102B4">
            <w:pPr>
              <w:pStyle w:val="ConsPlusNormal"/>
            </w:pPr>
            <w:r>
              <w:t>МД мил ФКУ-2</w:t>
            </w:r>
          </w:p>
          <w:p w:rsidR="004C14D7" w:rsidRDefault="004C14D7" w:rsidP="009102B4">
            <w:pPr>
              <w:pStyle w:val="ConsPlusNormal"/>
            </w:pPr>
            <w:r>
              <w:t>МД мил ФКУ-3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лечебное питание на основе аминокислот без </w:t>
            </w:r>
            <w:proofErr w:type="spellStart"/>
            <w:r>
              <w:t>фенилаланина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XP-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смесь на основе заменимых и незаменимых аминокислот, за исключением </w:t>
            </w:r>
            <w:proofErr w:type="spellStart"/>
            <w:r>
              <w:t>фенилаланина</w:t>
            </w:r>
            <w:proofErr w:type="spellEnd"/>
            <w: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Афенилак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первого года жизни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Тетрафен-30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аминокислотная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от одного года до трех лет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XP-</w:t>
            </w:r>
            <w:proofErr w:type="spellStart"/>
            <w:r>
              <w:t>Максамум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восьми лет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ПАМ-универсальный</w:t>
            </w:r>
          </w:p>
          <w:p w:rsidR="004C14D7" w:rsidRDefault="004C14D7" w:rsidP="009102B4">
            <w:pPr>
              <w:pStyle w:val="ConsPlusNormal"/>
            </w:pPr>
            <w:r>
              <w:t>ПАМ-2</w:t>
            </w:r>
          </w:p>
          <w:p w:rsidR="004C14D7" w:rsidRDefault="004C14D7" w:rsidP="009102B4">
            <w:pPr>
              <w:pStyle w:val="ConsPlusNormal"/>
            </w:pPr>
            <w:r>
              <w:t>ПАМ-3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 для детей старше одного года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Тетрафен-70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шести лет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Изифен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жидкая смесь на основе заменимых и незаменимых аминокислот, за исключением </w:t>
            </w:r>
            <w:proofErr w:type="spellStart"/>
            <w:r>
              <w:t>фенилаланина</w:t>
            </w:r>
            <w:proofErr w:type="spellEnd"/>
            <w:r>
              <w:t>, с добавлением жиров, углеводов, витаминов и минеральных веществ для детей школьного возраста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XMET </w:t>
            </w:r>
            <w:proofErr w:type="spellStart"/>
            <w:r>
              <w:t>Хомидон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MMA/PA </w:t>
            </w:r>
            <w:proofErr w:type="spellStart"/>
            <w:r>
              <w:t>Анамикс</w:t>
            </w:r>
            <w:proofErr w:type="spellEnd"/>
            <w:r>
              <w:t xml:space="preserve"> Инфант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смесь для детей первого года жизни,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XMTVI 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Milupa</w:t>
            </w:r>
            <w:proofErr w:type="spellEnd"/>
            <w:r>
              <w:t xml:space="preserve"> OS 2 </w:t>
            </w:r>
            <w:proofErr w:type="spellStart"/>
            <w:r>
              <w:t>Prima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органической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Нутриген-70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proofErr w:type="spellStart"/>
            <w:r>
              <w:t>Гомоцистинурия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сухая смесь заменимых и незаменимых аминокислот без метионина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right"/>
              <w:outlineLvl w:val="3"/>
            </w:pPr>
            <w:r>
              <w:t>Подраздел</w:t>
            </w:r>
          </w:p>
        </w:tc>
        <w:tc>
          <w:tcPr>
            <w:tcW w:w="7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both"/>
            </w:pPr>
            <w:r>
              <w:t>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Масло Лоренцо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>
              <w:t>адренолейкодистрофией</w:t>
            </w:r>
            <w:proofErr w:type="spellEnd"/>
            <w:r>
              <w:t xml:space="preserve"> и </w:t>
            </w:r>
            <w:proofErr w:type="spellStart"/>
            <w:r>
              <w:t>адреномиелоневропатией</w:t>
            </w:r>
            <w:proofErr w:type="spellEnd"/>
            <w:r>
              <w:t xml:space="preserve"> старше одного года и </w:t>
            </w:r>
            <w:r>
              <w:lastRenderedPageBreak/>
              <w:t>взрослых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right"/>
              <w:outlineLvl w:val="3"/>
            </w:pPr>
            <w:r>
              <w:lastRenderedPageBreak/>
              <w:t>Подраздел</w:t>
            </w:r>
          </w:p>
        </w:tc>
        <w:tc>
          <w:tcPr>
            <w:tcW w:w="7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галактоземией</w:t>
            </w:r>
            <w:proofErr w:type="spellEnd"/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соя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 xml:space="preserve">сухая адаптированная смесь на основе </w:t>
            </w:r>
            <w:proofErr w:type="spellStart"/>
            <w:r>
              <w:t>изолята</w:t>
            </w:r>
            <w:proofErr w:type="spellEnd"/>
            <w:r>
              <w:t xml:space="preserve"> соевого белка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Хумана</w:t>
            </w:r>
            <w:proofErr w:type="spellEnd"/>
            <w:r>
              <w:t xml:space="preserve"> СЛ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4C14D7" w:rsidTr="009102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proofErr w:type="spellStart"/>
            <w:r>
              <w:t>Энфамил</w:t>
            </w:r>
            <w:proofErr w:type="spellEnd"/>
            <w:r>
              <w:t xml:space="preserve"> </w:t>
            </w:r>
            <w:proofErr w:type="spellStart"/>
            <w:r>
              <w:t>Лактофри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4D7" w:rsidRDefault="004C14D7" w:rsidP="009102B4">
            <w:pPr>
              <w:pStyle w:val="ConsPlusNormal"/>
            </w:pPr>
            <w:r>
              <w:t>сухая молочная смесь без лактозы и галактозы</w:t>
            </w:r>
          </w:p>
        </w:tc>
      </w:tr>
    </w:tbl>
    <w:p w:rsidR="00FA1DFC" w:rsidRDefault="004C14D7">
      <w:bookmarkStart w:id="1" w:name="_GoBack"/>
      <w:bookmarkEnd w:id="1"/>
    </w:p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A"/>
    <w:rsid w:val="0033223A"/>
    <w:rsid w:val="00344797"/>
    <w:rsid w:val="004C14D7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4B73-0890-4FFE-B6DF-CC39234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4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14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2022-07-28T05:56:00Z</dcterms:created>
  <dcterms:modified xsi:type="dcterms:W3CDTF">2022-07-28T05:56:00Z</dcterms:modified>
</cp:coreProperties>
</file>