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63" w:rsidRPr="000B2363" w:rsidRDefault="000B2363" w:rsidP="000B2363">
      <w:pPr>
        <w:spacing w:after="0"/>
        <w:ind w:firstLine="4962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</w:t>
      </w:r>
      <w:r w:rsidRPr="000B2363">
        <w:rPr>
          <w:rFonts w:cs="Times New Roman"/>
          <w:sz w:val="22"/>
        </w:rPr>
        <w:t>Приложение № 1</w:t>
      </w:r>
    </w:p>
    <w:p w:rsidR="000B2363" w:rsidRPr="000B2363" w:rsidRDefault="000B2363" w:rsidP="000B2363">
      <w:pPr>
        <w:spacing w:after="0"/>
        <w:ind w:firstLine="4962"/>
        <w:jc w:val="both"/>
        <w:rPr>
          <w:rFonts w:cs="Times New Roman"/>
          <w:sz w:val="18"/>
          <w:szCs w:val="18"/>
        </w:rPr>
      </w:pPr>
      <w:r w:rsidRPr="000B2363">
        <w:rPr>
          <w:rFonts w:cs="Times New Roman"/>
          <w:sz w:val="18"/>
          <w:szCs w:val="18"/>
        </w:rPr>
        <w:t xml:space="preserve">к приказу ГБУЗ СК «СККОД» от 22.03.2022 № 20-1-02-260 </w:t>
      </w:r>
    </w:p>
    <w:p w:rsidR="000B2363" w:rsidRPr="000B2363" w:rsidRDefault="000B2363" w:rsidP="000B2363">
      <w:pPr>
        <w:spacing w:after="0"/>
        <w:jc w:val="center"/>
        <w:rPr>
          <w:rFonts w:cs="Times New Roman"/>
          <w:bCs/>
          <w:sz w:val="18"/>
          <w:szCs w:val="18"/>
        </w:rPr>
      </w:pPr>
    </w:p>
    <w:p w:rsidR="000B2363" w:rsidRPr="000B2363" w:rsidRDefault="000B2363" w:rsidP="000B2363">
      <w:pPr>
        <w:spacing w:after="0"/>
        <w:jc w:val="center"/>
        <w:rPr>
          <w:rFonts w:cs="Times New Roman"/>
          <w:b/>
          <w:bCs/>
          <w:szCs w:val="26"/>
        </w:rPr>
      </w:pPr>
      <w:r w:rsidRPr="000B2363">
        <w:rPr>
          <w:rFonts w:cs="Times New Roman"/>
          <w:b/>
          <w:bCs/>
          <w:szCs w:val="26"/>
        </w:rPr>
        <w:t xml:space="preserve">Порядок рассмотрения обращений граждан </w:t>
      </w:r>
    </w:p>
    <w:p w:rsidR="000B2363" w:rsidRPr="000B2363" w:rsidRDefault="000B2363" w:rsidP="000B2363">
      <w:pPr>
        <w:spacing w:after="0"/>
        <w:jc w:val="center"/>
        <w:rPr>
          <w:rFonts w:cs="Times New Roman"/>
          <w:b/>
          <w:bCs/>
          <w:szCs w:val="26"/>
        </w:rPr>
      </w:pPr>
      <w:r w:rsidRPr="000B2363">
        <w:rPr>
          <w:rFonts w:cs="Times New Roman"/>
          <w:b/>
          <w:bCs/>
          <w:szCs w:val="26"/>
        </w:rPr>
        <w:t>в ГБУЗ СК «Ставропольский краевой клинический онкологический диспансер»</w:t>
      </w:r>
    </w:p>
    <w:p w:rsidR="000B2363" w:rsidRPr="000B2363" w:rsidRDefault="000B2363" w:rsidP="000B2363">
      <w:pPr>
        <w:spacing w:after="0"/>
        <w:jc w:val="both"/>
        <w:rPr>
          <w:rFonts w:cs="Times New Roman"/>
          <w:bCs/>
          <w:sz w:val="18"/>
          <w:szCs w:val="18"/>
        </w:rPr>
      </w:pPr>
    </w:p>
    <w:p w:rsidR="000B2363" w:rsidRPr="003A1FF1" w:rsidRDefault="000B2363" w:rsidP="000B2363">
      <w:pPr>
        <w:spacing w:after="0"/>
        <w:jc w:val="center"/>
        <w:rPr>
          <w:rFonts w:cs="Times New Roman"/>
          <w:szCs w:val="26"/>
        </w:rPr>
      </w:pPr>
      <w:r w:rsidRPr="003A1FF1">
        <w:rPr>
          <w:rFonts w:cs="Times New Roman"/>
          <w:szCs w:val="26"/>
          <w:lang w:val="en-US"/>
        </w:rPr>
        <w:t>I</w:t>
      </w:r>
      <w:r w:rsidRPr="000B2363">
        <w:rPr>
          <w:rFonts w:cs="Times New Roman"/>
          <w:b/>
          <w:szCs w:val="26"/>
        </w:rPr>
        <w:t>. Общие положения</w:t>
      </w:r>
    </w:p>
    <w:p w:rsidR="000B2363" w:rsidRPr="003A1FF1" w:rsidRDefault="000B2363" w:rsidP="000B2363">
      <w:pPr>
        <w:spacing w:after="0"/>
        <w:jc w:val="both"/>
        <w:rPr>
          <w:rFonts w:cs="Times New Roman"/>
          <w:szCs w:val="26"/>
        </w:rPr>
      </w:pPr>
      <w:r w:rsidRPr="003A1FF1">
        <w:rPr>
          <w:rFonts w:eastAsia="Times New Roman" w:cs="Times New Roman"/>
          <w:szCs w:val="26"/>
        </w:rPr>
        <w:t>1.1. Настоящий порядок разработан</w:t>
      </w:r>
      <w:r w:rsidRPr="003A1FF1">
        <w:rPr>
          <w:rFonts w:cs="Times New Roman"/>
          <w:szCs w:val="26"/>
        </w:rPr>
        <w:t xml:space="preserve"> во исполнение Федерального закона </w:t>
      </w:r>
      <w:r w:rsidRPr="003A1FF1">
        <w:rPr>
          <w:rFonts w:cs="Times New Roman"/>
          <w:szCs w:val="26"/>
          <w:shd w:val="clear" w:color="auto" w:fill="FFFFFF"/>
        </w:rPr>
        <w:t>от 02.05.2006 № 59-ФЗ</w:t>
      </w:r>
      <w:r w:rsidRPr="003A1FF1">
        <w:rPr>
          <w:rFonts w:cs="Times New Roman"/>
          <w:szCs w:val="26"/>
        </w:rPr>
        <w:t xml:space="preserve"> «О порядке рассмотрения обращений граждан РФ» (далее – ФЗ № 59)</w:t>
      </w:r>
      <w:r w:rsidRPr="003A1FF1">
        <w:rPr>
          <w:rFonts w:eastAsia="Times New Roman" w:cs="Times New Roman"/>
          <w:szCs w:val="26"/>
        </w:rPr>
        <w:t xml:space="preserve"> определяет правила организации </w:t>
      </w:r>
      <w:bookmarkStart w:id="0" w:name="_GoBack"/>
      <w:bookmarkEnd w:id="0"/>
      <w:r w:rsidRPr="003A1FF1">
        <w:rPr>
          <w:rFonts w:eastAsia="Times New Roman" w:cs="Times New Roman"/>
          <w:szCs w:val="26"/>
        </w:rPr>
        <w:t>рассмотрения обращений граждан, включая организацию личного приема граждан, контроль за соблюдением порядка рассмотрения обращений граждан, анализ и обобщение информации, содержащейся в них, проверку состояния работы с обращениями в структурных подразделениях диспансера.</w:t>
      </w:r>
      <w:r w:rsidRPr="003A1FF1">
        <w:rPr>
          <w:rFonts w:cs="Times New Roman"/>
          <w:szCs w:val="26"/>
        </w:rPr>
        <w:tab/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1.2. Настоящий порядок распространяется на обращения граждан, поступающие в диспансер в письменной или устной форме на личном приёме, по почте, по электронной почте, факсимильной связи, с сайта диспансера, со страниц социальных сетей диспансера, информационным системам общего пользования (далее - обращения), а также от органов, направивших обращения граждан с контролем исполнения и подлежащие рассмотрению в соответствии с Федеральным законом от 2 мая 2006 г. № 59-ФЗ «О порядке рассмотрения обращений граждан Российской Федерации».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1.3. Настоящий порядок </w:t>
      </w:r>
      <w:r w:rsidRPr="003A1FF1">
        <w:rPr>
          <w:rFonts w:eastAsia="Times New Roman" w:cs="Times New Roman"/>
          <w:b/>
          <w:bCs/>
          <w:szCs w:val="26"/>
        </w:rPr>
        <w:t>не</w:t>
      </w:r>
      <w:r w:rsidRPr="003A1FF1">
        <w:rPr>
          <w:rFonts w:eastAsia="Times New Roman" w:cs="Times New Roman"/>
          <w:szCs w:val="26"/>
        </w:rPr>
        <w:t xml:space="preserve"> распространяется на обращения граждан по запросам о </w:t>
      </w:r>
      <w:r w:rsidRPr="003A1FF1">
        <w:rPr>
          <w:rFonts w:cs="Times New Roman"/>
          <w:szCs w:val="26"/>
        </w:rPr>
        <w:t>предоставлении медицинских документов (их копий) и выписок из них. Указанные запросы рассматриваются в соответствии с приказом Министерства здравоохранения РФ от 31 июля 2020 г. № 789н «Об утверждении порядка и сроков предоставления медицинских документов (их копий) и выписок из них»</w:t>
      </w:r>
    </w:p>
    <w:p w:rsidR="000B2363" w:rsidRPr="000B2363" w:rsidRDefault="000B2363" w:rsidP="000B2363">
      <w:pPr>
        <w:spacing w:after="0"/>
        <w:jc w:val="both"/>
        <w:rPr>
          <w:rFonts w:cs="Times New Roman"/>
          <w:sz w:val="18"/>
          <w:szCs w:val="18"/>
        </w:rPr>
      </w:pPr>
    </w:p>
    <w:p w:rsidR="000B2363" w:rsidRPr="003A1FF1" w:rsidRDefault="000B2363" w:rsidP="000B2363">
      <w:pPr>
        <w:spacing w:after="0"/>
        <w:jc w:val="center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II</w:t>
      </w:r>
      <w:r w:rsidRPr="000B2363">
        <w:rPr>
          <w:rFonts w:eastAsia="Times New Roman" w:cs="Times New Roman"/>
          <w:b/>
          <w:szCs w:val="26"/>
        </w:rPr>
        <w:t>. Порядок подачи и организации рассмотрения обращений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2.1. Письменная корреспонденция (письменные почтовые отправления) направляется по почтовому адресу 355047, </w:t>
      </w:r>
      <w:proofErr w:type="spellStart"/>
      <w:r w:rsidRPr="003A1FF1">
        <w:rPr>
          <w:rFonts w:eastAsia="Times New Roman" w:cs="Times New Roman"/>
          <w:szCs w:val="26"/>
        </w:rPr>
        <w:t>г.Ставрополь</w:t>
      </w:r>
      <w:proofErr w:type="spellEnd"/>
      <w:r w:rsidRPr="003A1FF1">
        <w:rPr>
          <w:rFonts w:eastAsia="Times New Roman" w:cs="Times New Roman"/>
          <w:szCs w:val="26"/>
        </w:rPr>
        <w:t>, ул. Октябрьская, 182 а.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2.2. Делопроизводство по обращениям осуществляется канцелярией.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2.2.1. Режим работы канцелярии: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понедельник- пятница - с 8.00 до 16.30;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перерыв - с 12.00 до 12.30.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2.3. Адрес для самостоятельной подачи письменных обращений в канцелярию и </w:t>
      </w:r>
      <w:r w:rsidRPr="003A1FF1">
        <w:rPr>
          <w:rFonts w:cs="Times New Roman"/>
          <w:szCs w:val="26"/>
        </w:rPr>
        <w:t>специализированный ящик для письменных обращений граждан, в том числе по вопросам коррупции -</w:t>
      </w:r>
      <w:r w:rsidRPr="003A1FF1">
        <w:rPr>
          <w:rFonts w:eastAsia="Times New Roman" w:cs="Times New Roman"/>
          <w:szCs w:val="26"/>
        </w:rPr>
        <w:t xml:space="preserve"> </w:t>
      </w:r>
      <w:proofErr w:type="spellStart"/>
      <w:r w:rsidRPr="003A1FF1">
        <w:rPr>
          <w:rFonts w:eastAsia="Times New Roman" w:cs="Times New Roman"/>
          <w:szCs w:val="26"/>
        </w:rPr>
        <w:t>г.Ставрополь</w:t>
      </w:r>
      <w:proofErr w:type="spellEnd"/>
      <w:r w:rsidRPr="003A1FF1">
        <w:rPr>
          <w:rFonts w:eastAsia="Times New Roman" w:cs="Times New Roman"/>
          <w:szCs w:val="26"/>
        </w:rPr>
        <w:t>, ул. Октябрьская, 182 а.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cs="Times New Roman"/>
          <w:szCs w:val="26"/>
        </w:rPr>
        <w:t xml:space="preserve">2.4. Доступ граждан к специализированному ящику для письменных обращений осуществляется в рабочие дни- </w:t>
      </w:r>
      <w:r w:rsidRPr="003A1FF1">
        <w:rPr>
          <w:rFonts w:eastAsia="Times New Roman" w:cs="Times New Roman"/>
          <w:szCs w:val="26"/>
        </w:rPr>
        <w:t>понедельник- пятница - с 8.00 до 16.30</w:t>
      </w:r>
      <w:r w:rsidRPr="003A1FF1">
        <w:rPr>
          <w:rFonts w:cs="Times New Roman"/>
          <w:szCs w:val="26"/>
        </w:rPr>
        <w:t>, для пациентов стационарных отделений – круглосуточно.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2.6. Обращения могут быть приняты: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b/>
          <w:bCs/>
          <w:szCs w:val="26"/>
        </w:rPr>
      </w:pPr>
      <w:r w:rsidRPr="003A1FF1">
        <w:rPr>
          <w:rFonts w:eastAsia="Times New Roman" w:cs="Times New Roman"/>
          <w:szCs w:val="26"/>
        </w:rPr>
        <w:t xml:space="preserve">- факсом по телефонному номеру: 8 (8652) </w:t>
      </w:r>
      <w:r w:rsidRPr="002F5B34">
        <w:rPr>
          <w:rFonts w:eastAsia="Times New Roman" w:cs="Times New Roman"/>
          <w:b/>
          <w:bCs/>
          <w:szCs w:val="26"/>
        </w:rPr>
        <w:t>38-22-60</w:t>
      </w:r>
      <w:r w:rsidRPr="003A1FF1">
        <w:rPr>
          <w:rFonts w:eastAsia="Times New Roman" w:cs="Times New Roman"/>
          <w:b/>
          <w:bCs/>
          <w:szCs w:val="26"/>
        </w:rPr>
        <w:t xml:space="preserve">, </w:t>
      </w:r>
    </w:p>
    <w:p w:rsidR="000B2363" w:rsidRPr="003A1FF1" w:rsidRDefault="000B2363" w:rsidP="000B2363">
      <w:pPr>
        <w:spacing w:after="0"/>
        <w:jc w:val="both"/>
        <w:rPr>
          <w:rFonts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- по телефону "доверия" </w:t>
      </w:r>
      <w:r w:rsidRPr="003A1FF1">
        <w:rPr>
          <w:rStyle w:val="fontstyle01"/>
        </w:rPr>
        <w:t xml:space="preserve">8(865-2) </w:t>
      </w:r>
      <w:r w:rsidRPr="002F5B34">
        <w:rPr>
          <w:rFonts w:cs="Times New Roman"/>
          <w:b/>
          <w:szCs w:val="26"/>
        </w:rPr>
        <w:t>38-50-11</w:t>
      </w:r>
      <w:r w:rsidRPr="003A1FF1">
        <w:rPr>
          <w:rFonts w:cs="Times New Roman"/>
          <w:szCs w:val="26"/>
        </w:rPr>
        <w:t xml:space="preserve"> </w:t>
      </w:r>
      <w:r w:rsidRPr="003A1FF1">
        <w:rPr>
          <w:rFonts w:eastAsia="Times New Roman" w:cs="Times New Roman"/>
          <w:szCs w:val="26"/>
        </w:rPr>
        <w:t>о фактах коррупции</w:t>
      </w:r>
      <w:r w:rsidRPr="003A1FF1">
        <w:rPr>
          <w:rFonts w:cs="Times New Roman"/>
          <w:szCs w:val="26"/>
        </w:rPr>
        <w:t xml:space="preserve">; </w:t>
      </w:r>
    </w:p>
    <w:p w:rsidR="000B2363" w:rsidRPr="003A1FF1" w:rsidRDefault="000B2363" w:rsidP="000B2363">
      <w:pPr>
        <w:spacing w:after="0"/>
        <w:jc w:val="both"/>
        <w:rPr>
          <w:rFonts w:eastAsiaTheme="minorHAnsi" w:cs="Times New Roman"/>
          <w:szCs w:val="26"/>
        </w:rPr>
      </w:pPr>
      <w:r w:rsidRPr="003A1FF1">
        <w:rPr>
          <w:rFonts w:cs="Times New Roman"/>
          <w:szCs w:val="26"/>
        </w:rPr>
        <w:t xml:space="preserve">- </w:t>
      </w:r>
      <w:r w:rsidRPr="003A1FF1">
        <w:rPr>
          <w:rFonts w:eastAsiaTheme="minorHAnsi" w:cs="Times New Roman"/>
          <w:szCs w:val="26"/>
        </w:rPr>
        <w:t xml:space="preserve">на сайте </w:t>
      </w:r>
      <w:proofErr w:type="spellStart"/>
      <w:proofErr w:type="gramStart"/>
      <w:r w:rsidRPr="003A1FF1">
        <w:rPr>
          <w:rFonts w:eastAsiaTheme="minorHAnsi" w:cs="Times New Roman"/>
          <w:szCs w:val="26"/>
        </w:rPr>
        <w:t>ставонко.рф</w:t>
      </w:r>
      <w:proofErr w:type="spellEnd"/>
      <w:proofErr w:type="gramEnd"/>
      <w:r w:rsidRPr="003A1FF1">
        <w:rPr>
          <w:rFonts w:eastAsiaTheme="minorHAnsi" w:cs="Times New Roman"/>
          <w:szCs w:val="26"/>
        </w:rPr>
        <w:t xml:space="preserve">; </w:t>
      </w:r>
    </w:p>
    <w:p w:rsidR="000B2363" w:rsidRPr="003A1FF1" w:rsidRDefault="000B2363" w:rsidP="000B2363">
      <w:pPr>
        <w:spacing w:after="0"/>
        <w:jc w:val="both"/>
        <w:rPr>
          <w:rFonts w:eastAsiaTheme="minorHAnsi" w:cs="Times New Roman"/>
          <w:szCs w:val="26"/>
        </w:rPr>
      </w:pPr>
      <w:r w:rsidRPr="003A1FF1">
        <w:rPr>
          <w:rFonts w:eastAsiaTheme="minorHAnsi" w:cs="Times New Roman"/>
          <w:szCs w:val="26"/>
        </w:rPr>
        <w:t>- на официальных страницах диспансера в социальных сетях;</w:t>
      </w:r>
    </w:p>
    <w:p w:rsidR="000B2363" w:rsidRPr="003A1FF1" w:rsidRDefault="000B2363" w:rsidP="000B2363">
      <w:pPr>
        <w:spacing w:after="0"/>
        <w:jc w:val="both"/>
        <w:rPr>
          <w:rFonts w:eastAsiaTheme="minorHAnsi" w:cs="Times New Roman"/>
          <w:szCs w:val="26"/>
        </w:rPr>
      </w:pPr>
      <w:r w:rsidRPr="003A1FF1">
        <w:rPr>
          <w:rFonts w:eastAsiaTheme="minorHAnsi" w:cs="Times New Roman"/>
          <w:szCs w:val="26"/>
        </w:rPr>
        <w:t xml:space="preserve">- на адрес электронной почты </w:t>
      </w:r>
      <w:hyperlink r:id="rId4" w:history="1">
        <w:r w:rsidRPr="003A1FF1">
          <w:rPr>
            <w:rStyle w:val="a3"/>
            <w:rFonts w:eastAsiaTheme="minorHAnsi" w:cs="Times New Roman"/>
            <w:szCs w:val="26"/>
            <w:lang w:val="en-US"/>
          </w:rPr>
          <w:t>info</w:t>
        </w:r>
        <w:r w:rsidRPr="003A1FF1">
          <w:rPr>
            <w:rStyle w:val="a3"/>
            <w:rFonts w:eastAsiaTheme="minorHAnsi" w:cs="Times New Roman"/>
            <w:szCs w:val="26"/>
          </w:rPr>
          <w:t>@</w:t>
        </w:r>
        <w:proofErr w:type="spellStart"/>
        <w:r w:rsidRPr="003A1FF1">
          <w:rPr>
            <w:rStyle w:val="a3"/>
            <w:rFonts w:eastAsiaTheme="minorHAnsi" w:cs="Times New Roman"/>
            <w:szCs w:val="26"/>
            <w:lang w:val="en-US"/>
          </w:rPr>
          <w:t>stavonko</w:t>
        </w:r>
        <w:proofErr w:type="spellEnd"/>
        <w:r w:rsidRPr="003A1FF1">
          <w:rPr>
            <w:rStyle w:val="a3"/>
            <w:rFonts w:eastAsiaTheme="minorHAnsi" w:cs="Times New Roman"/>
            <w:szCs w:val="26"/>
          </w:rPr>
          <w:t>.</w:t>
        </w:r>
        <w:proofErr w:type="spellStart"/>
        <w:r w:rsidRPr="003A1FF1">
          <w:rPr>
            <w:rStyle w:val="a3"/>
            <w:rFonts w:eastAsiaTheme="minorHAnsi" w:cs="Times New Roman"/>
            <w:szCs w:val="26"/>
            <w:lang w:val="en-US"/>
          </w:rPr>
          <w:t>ru</w:t>
        </w:r>
        <w:proofErr w:type="spellEnd"/>
      </w:hyperlink>
      <w:r w:rsidRPr="003A1FF1">
        <w:rPr>
          <w:rFonts w:eastAsiaTheme="minorHAnsi" w:cs="Times New Roman"/>
          <w:szCs w:val="26"/>
        </w:rPr>
        <w:t>;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2.7. Информирование граждан о факте поступления обращения, его входящих регистрационных реквизитах, наименовании структурного подразделения диспансера, ответственного за его исполнение, осуществляет канцелярия по телефонному номеру: 8 (8652) </w:t>
      </w:r>
      <w:r w:rsidRPr="003A1FF1">
        <w:rPr>
          <w:rFonts w:eastAsia="Times New Roman" w:cs="Times New Roman"/>
          <w:b/>
          <w:bCs/>
          <w:szCs w:val="26"/>
        </w:rPr>
        <w:t>38-30-2</w:t>
      </w:r>
      <w:r>
        <w:rPr>
          <w:rFonts w:eastAsia="Times New Roman" w:cs="Times New Roman"/>
          <w:b/>
          <w:bCs/>
          <w:szCs w:val="26"/>
        </w:rPr>
        <w:t>5</w:t>
      </w:r>
      <w:r w:rsidRPr="003A1FF1">
        <w:rPr>
          <w:rFonts w:eastAsia="Times New Roman" w:cs="Times New Roman"/>
          <w:b/>
          <w:bCs/>
          <w:szCs w:val="26"/>
        </w:rPr>
        <w:t xml:space="preserve"> </w:t>
      </w:r>
      <w:r w:rsidRPr="003A1FF1">
        <w:rPr>
          <w:rFonts w:eastAsia="Times New Roman" w:cs="Times New Roman"/>
          <w:szCs w:val="26"/>
        </w:rPr>
        <w:t>в рабочие дни</w:t>
      </w:r>
      <w:r w:rsidRPr="003A1FF1">
        <w:rPr>
          <w:rFonts w:eastAsia="Times New Roman" w:cs="Times New Roman"/>
          <w:b/>
          <w:bCs/>
          <w:szCs w:val="26"/>
        </w:rPr>
        <w:t xml:space="preserve"> </w:t>
      </w:r>
      <w:r w:rsidRPr="003A1FF1">
        <w:rPr>
          <w:rFonts w:eastAsia="Times New Roman" w:cs="Times New Roman"/>
          <w:szCs w:val="26"/>
        </w:rPr>
        <w:t>в соответствии с режимом работы.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2.8. По другим вопросам, касающимся рассмотрения обращения по существу, информационно-справочная работа осуществляется в структурных подразделениях диспансера, ответственных за исполнение рассмотрение обращения.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lastRenderedPageBreak/>
        <w:t>2.9. Иная справочная информация: контактные телефоны сотрудников диспансера, почтовый адрес, адреса электронной почты, месторасположение структурных подразделений - предоставляется работниками канцелярии.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2.10. График личного приема граждан размещается на информационном стенде, находящихся в приемной главного врача диспансера, а также на официальном сайте диспансера.</w:t>
      </w:r>
    </w:p>
    <w:p w:rsidR="000B2363" w:rsidRPr="000B2363" w:rsidRDefault="000B2363" w:rsidP="000B2363">
      <w:pPr>
        <w:spacing w:after="0"/>
        <w:jc w:val="center"/>
        <w:rPr>
          <w:rFonts w:eastAsia="Times New Roman" w:cs="Times New Roman"/>
          <w:sz w:val="18"/>
          <w:szCs w:val="18"/>
        </w:rPr>
      </w:pPr>
    </w:p>
    <w:p w:rsidR="000B2363" w:rsidRPr="003A1FF1" w:rsidRDefault="000B2363" w:rsidP="000B2363">
      <w:pPr>
        <w:spacing w:after="0"/>
        <w:jc w:val="center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I</w:t>
      </w:r>
      <w:r w:rsidRPr="003A1FF1">
        <w:rPr>
          <w:rFonts w:eastAsia="Times New Roman" w:cs="Times New Roman"/>
          <w:szCs w:val="26"/>
          <w:lang w:val="en-US"/>
        </w:rPr>
        <w:t>I</w:t>
      </w:r>
      <w:r w:rsidRPr="003A1FF1">
        <w:rPr>
          <w:rFonts w:eastAsia="Times New Roman" w:cs="Times New Roman"/>
          <w:szCs w:val="26"/>
        </w:rPr>
        <w:t xml:space="preserve">I. </w:t>
      </w:r>
      <w:r w:rsidRPr="000B2363">
        <w:rPr>
          <w:rFonts w:eastAsia="Times New Roman" w:cs="Times New Roman"/>
          <w:b/>
          <w:szCs w:val="26"/>
        </w:rPr>
        <w:t>Прием и регистрация обращения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3.1. Поступающие в диспансер письменные обращения принимаются канцелярией.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3.2. Гражданин в своем письменном обращении в обязательном порядке указывает либо наименование медицинской организации – ГБУЗ СК «СККОД»,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r w:rsidRPr="003A1FF1">
        <w:rPr>
          <w:rFonts w:cs="Times New Roman"/>
          <w:szCs w:val="26"/>
          <w:shd w:val="clear" w:color="auto" w:fill="FFFFFF"/>
        </w:rPr>
        <w:t xml:space="preserve"> в соответствии с частью 1 статьи 7</w:t>
      </w:r>
      <w:r w:rsidRPr="003A1FF1">
        <w:rPr>
          <w:rFonts w:eastAsia="Times New Roman" w:cs="Times New Roman"/>
          <w:szCs w:val="26"/>
        </w:rPr>
        <w:t xml:space="preserve"> ФЗ № 59.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3.3. В случае необходимости в подтверждение своих доводов гражданин прилагает к письменному обращению соответствующие документы и материалы либо их копии</w:t>
      </w:r>
      <w:r w:rsidRPr="003A1FF1">
        <w:rPr>
          <w:rFonts w:cs="Times New Roman"/>
          <w:szCs w:val="26"/>
        </w:rPr>
        <w:t xml:space="preserve"> </w:t>
      </w:r>
      <w:r w:rsidRPr="003A1FF1">
        <w:rPr>
          <w:rFonts w:cs="Times New Roman"/>
          <w:szCs w:val="26"/>
          <w:shd w:val="clear" w:color="auto" w:fill="FFFFFF"/>
        </w:rPr>
        <w:t>часть 2 статьи 7 </w:t>
      </w:r>
      <w:r w:rsidRPr="003A1FF1">
        <w:rPr>
          <w:rFonts w:eastAsia="Times New Roman" w:cs="Times New Roman"/>
          <w:szCs w:val="26"/>
        </w:rPr>
        <w:t>ФЗ № 59.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3.4. В целях обеспечения безопасности при работе с письменными обращениями они подлежат обязательному вскрытию и предварительному просмотру сотрудниками канцелярии.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заведующим канцелярией.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3.5. При приеме письменных обращений и документов, связанных с их рассмотрением работниками канцелярии: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а) проверяется правильность адресности корреспонденции;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б) сортируются телеграммы;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в) вскрываются конверты, проверяется наличие в них документов (разорванные документы подклеиваются);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г) сортируются ответы на запросы по обращениям;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д) 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работником, принимающим почту, подкалывается заверенный его подписью с указанием даты лист бумаги с текстом: "Письменного обращения к адресату нет", который прилагается к конверту.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3.6. По выявленным нарушениям и недостаткам канцелярии составляются акты на письма: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а) к которым прилагаются вложенные в конверты денежные знаки, ценные бумаги;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б) при вскрытии которых не обнаружилось письменного вложения;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в) в конвертах которых обнаружилась недостача документов, упоминаемых в обращении или вложенной в конверт описью документов.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3.6.1.</w:t>
      </w:r>
      <w:r>
        <w:rPr>
          <w:rFonts w:eastAsia="Times New Roman" w:cs="Times New Roman"/>
          <w:szCs w:val="26"/>
        </w:rPr>
        <w:t xml:space="preserve"> </w:t>
      </w:r>
      <w:r w:rsidRPr="003A1FF1">
        <w:rPr>
          <w:rFonts w:eastAsia="Times New Roman" w:cs="Times New Roman"/>
          <w:szCs w:val="26"/>
        </w:rPr>
        <w:t>Акт составляется в 2 экземплярах и подписывается двумя сотрудниками канцелярии.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3.6.2.</w:t>
      </w:r>
      <w:r>
        <w:rPr>
          <w:rFonts w:eastAsia="Times New Roman" w:cs="Times New Roman"/>
          <w:szCs w:val="26"/>
        </w:rPr>
        <w:t xml:space="preserve"> </w:t>
      </w:r>
      <w:r w:rsidRPr="003A1FF1">
        <w:rPr>
          <w:rFonts w:eastAsia="Times New Roman" w:cs="Times New Roman"/>
          <w:szCs w:val="26"/>
        </w:rPr>
        <w:t>При этом один экземпляр акта направляется отправителю, второй - приобщается к полученным документам и передается главному врачу либо уполномоченному заместителю главного врача.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3.7. Ошибочно (не по адресу) присланные письма сотрудниками канцелярии возвращаются на почту невскрытыми.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3.8. Регистрация обращений в письменной форме и форме электронного документа осуществляется работниками канцелярии.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3.9. На зарегистрированном обращении или сопроводительном письме к обращению (при наличии) на лицевой стороне первого листа в правом нижнем углу в свободном от текста проставляется штамп с указанием даты регистрации обращения и регистрационного номера обращения, времени поступления.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lastRenderedPageBreak/>
        <w:t>3.10. Работники канцелярии при регистрации обращений проверяют установленные реквизиты письма, наличие указанных автором вложений и приложений, а также проверяют поступившие обращения на повторность.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3.11. 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в журнале регистрации делается соответствующая отметка о количестве дублированных обращений. При поступлении нескольких дубликатов уже принятого обращения в форме электронного документа в течение рабочего дня - регистрируется только одно из обращений, при этом в журнале регистрации делается соответствующая отметка о количестве направленных дублированных обращений.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Если в различные периоды поступило несколько обращений одного и того же содержания от одного и того же автора, то осуществляется регистрация каждого обращения с указанием предыдущего исполнителя ответа.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3.12. Повторными считаются обращения, поступившие в диспансер от одного и того же лица по одному и тому же вопросу, если: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а) гражданин не удовлетворен данным ему ответом по первоначальному заявлению;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б) со времени подачи первого обращения истек установленный законодательством Российской Федерации срок рассмотрения и ответ заявителю не дан.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3.13. Не считаются повторными обращения одного и того же лица, но по разным вопросам.</w:t>
      </w:r>
    </w:p>
    <w:p w:rsidR="000B2363" w:rsidRPr="003A1FF1" w:rsidRDefault="000B2363" w:rsidP="000B2363">
      <w:pPr>
        <w:spacing w:after="0"/>
        <w:jc w:val="both"/>
        <w:rPr>
          <w:rFonts w:eastAsiaTheme="minorHAnsi" w:cs="Times New Roman"/>
          <w:szCs w:val="26"/>
          <w:lang w:eastAsia="en-US"/>
        </w:rPr>
      </w:pPr>
      <w:r w:rsidRPr="003A1FF1">
        <w:rPr>
          <w:rFonts w:eastAsia="Times New Roman" w:cs="Times New Roman"/>
          <w:szCs w:val="26"/>
        </w:rPr>
        <w:t xml:space="preserve">3.14. Поступившие письменные обращения передаются на рассмотрение главному врачу либо уполномоченному заместителю главного врача </w:t>
      </w:r>
      <w:r w:rsidRPr="003A1FF1">
        <w:rPr>
          <w:rFonts w:eastAsiaTheme="minorHAnsi" w:cs="Times New Roman"/>
          <w:szCs w:val="26"/>
          <w:lang w:eastAsia="en-US"/>
        </w:rPr>
        <w:t>в день поступления, либо незамедлительно при поступлении документа, содержание которого указывает на необходимость исполнения в день поступления.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3.15. После рассмотрения главным врачом либо уполномоченным заместителем главного врача обращения вместе с резолюциями возвращаются в канцелярию для передачи исполнителю в соответствии с резолюцией с регистрацией в журнале.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3.16. В случаях, когда обращение передаётся для рассмотрения двум или нескольким исполнителям, ответственным исполнителем является работник, указанный в резолюции первым, который осуществляет сбор соответствующей информации от других исполнителей, указанных в резолюции (далее - соисполнитель), координацию их работы для подготовки ответа гражданину, а также ему предоставляется право инициативного запроса необходимой информации от других структурных подразделений диспансера, не указанных в качестве соисполнителей. 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3.16.1. При необходимости передачи обращения нескольким исполнителям работники канцелярии переводят печатную форму зарегистрированного обращения в электронный вид, используя специализированную технику, прикрепляют электронный образ каждого обращения вложением к электронному письму и направляют на адрес </w:t>
      </w:r>
      <w:r w:rsidRPr="003A1FF1">
        <w:rPr>
          <w:rFonts w:cs="Times New Roman"/>
          <w:szCs w:val="26"/>
        </w:rPr>
        <w:t xml:space="preserve">индивидуальной корпоративной электронной почты </w:t>
      </w:r>
      <w:r w:rsidRPr="003A1FF1">
        <w:rPr>
          <w:rFonts w:eastAsia="Times New Roman" w:cs="Times New Roman"/>
          <w:szCs w:val="26"/>
        </w:rPr>
        <w:t>исполнителя с регистрацией в журнале.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3.16. Исполнение зарегистрированных обращений берется на контроль в канцелярии.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3.17.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0B2363" w:rsidRPr="000B2363" w:rsidRDefault="000B2363" w:rsidP="000B2363">
      <w:pPr>
        <w:spacing w:after="0"/>
        <w:jc w:val="both"/>
        <w:rPr>
          <w:rFonts w:eastAsia="Times New Roman" w:cs="Times New Roman"/>
          <w:sz w:val="18"/>
          <w:szCs w:val="18"/>
        </w:rPr>
      </w:pP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Cs w:val="26"/>
        </w:rPr>
      </w:pPr>
      <w:r w:rsidRPr="003A1FF1">
        <w:rPr>
          <w:rFonts w:eastAsia="Times New Roman" w:cs="Times New Roman"/>
          <w:b/>
          <w:bCs/>
          <w:szCs w:val="26"/>
        </w:rPr>
        <w:t>IV. Организация рассмотрения обращений в структурных подразделениях диспансера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4.1. Работники - исполнитель и соисполнитель, определённые в резолюции, рассматривают поступившее обращение.</w:t>
      </w:r>
    </w:p>
    <w:p w:rsidR="000B2363" w:rsidRPr="003A1FF1" w:rsidRDefault="000B2363" w:rsidP="000B2363">
      <w:pPr>
        <w:spacing w:after="0"/>
        <w:jc w:val="both"/>
        <w:rPr>
          <w:rFonts w:cs="Times New Roman"/>
          <w:szCs w:val="26"/>
        </w:rPr>
      </w:pPr>
      <w:r w:rsidRPr="003A1FF1">
        <w:rPr>
          <w:rFonts w:cs="Times New Roman"/>
          <w:szCs w:val="26"/>
        </w:rPr>
        <w:t>При необходимости исполнителем обращение может быть вынесено на рассмотрение комиссией с участием заявителя и работника диспансера (по его желанию), на действия (бездействие), на решение которого указано в обращении.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4.2. Исполнитель в срок до 2 рабочих дней с даты регистрации обращения может обратиться к главному врачу, уполномоченному заместителю главного врача для изменения исполнителя в случае его ошибочного определения.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4.3. Передача обращений от одного исполнителя к другому осуществляется только через канцелярию на основании резолюции главного врача, уполномоченного заместителя главного врача.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lastRenderedPageBreak/>
        <w:t>4.4.</w:t>
      </w:r>
      <w:r>
        <w:rPr>
          <w:rFonts w:eastAsia="Times New Roman" w:cs="Times New Roman"/>
          <w:szCs w:val="26"/>
        </w:rPr>
        <w:t xml:space="preserve"> </w:t>
      </w:r>
      <w:r w:rsidRPr="003A1FF1">
        <w:rPr>
          <w:rFonts w:eastAsia="Times New Roman" w:cs="Times New Roman"/>
          <w:szCs w:val="26"/>
        </w:rPr>
        <w:t xml:space="preserve">Ответ на обращение не даётся, если в письменном обращении не содержится фамилия гражданина, направившего обращение, или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 документа в соответствии с </w:t>
      </w:r>
      <w:r w:rsidRPr="003A1FF1">
        <w:rPr>
          <w:rFonts w:cs="Times New Roman"/>
          <w:szCs w:val="26"/>
          <w:shd w:val="clear" w:color="auto" w:fill="FFFFFF"/>
        </w:rPr>
        <w:t>частью 1 статьи 11 ФЗ № 59.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4.5. В случае, если в поступившем обращении содержатся нецензурные либо оскорбительные выражения, угрозы жизни, здоровью и имуществу должностного лица, а также членов его семьи, оно может быть оставлено без ответа по существу поставленных в нем вопросов. При этом гражданину, направившему обращение, сообщается о недопустимости злоупотребления правом в соответствии с </w:t>
      </w:r>
      <w:r w:rsidRPr="003A1FF1">
        <w:rPr>
          <w:rFonts w:cs="Times New Roman"/>
          <w:szCs w:val="26"/>
          <w:shd w:val="clear" w:color="auto" w:fill="FFFFFF"/>
        </w:rPr>
        <w:t>частью 3 статьи 11 ФЗ № 59.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4.6. В случае, если текст письменного обращения не поддается </w:t>
      </w:r>
      <w:proofErr w:type="gramStart"/>
      <w:r w:rsidRPr="003A1FF1">
        <w:rPr>
          <w:rFonts w:eastAsia="Times New Roman" w:cs="Times New Roman"/>
          <w:szCs w:val="26"/>
        </w:rPr>
        <w:t>прочтению</w:t>
      </w:r>
      <w:proofErr w:type="gramEnd"/>
      <w:r>
        <w:rPr>
          <w:rFonts w:eastAsia="Times New Roman" w:cs="Times New Roman"/>
          <w:szCs w:val="26"/>
        </w:rPr>
        <w:t xml:space="preserve"> </w:t>
      </w:r>
      <w:r w:rsidRPr="003A1FF1">
        <w:rPr>
          <w:rFonts w:eastAsia="Times New Roman" w:cs="Times New Roman"/>
          <w:szCs w:val="26"/>
        </w:rPr>
        <w:t xml:space="preserve"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об этом в течение 7 дней со дня регистрации обращения сообщается гражданину, направившему обращение, если его фамилия и почтовый адрес поддаются прочтению соответствии с </w:t>
      </w:r>
      <w:r w:rsidRPr="003A1FF1">
        <w:rPr>
          <w:rFonts w:cs="Times New Roman"/>
          <w:szCs w:val="26"/>
          <w:shd w:val="clear" w:color="auto" w:fill="FFFFFF"/>
        </w:rPr>
        <w:t>частью 4 статьи 11 ФЗ № 59.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4.7. В случае, если в письменном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исполнитель согласовывает с уполномоченным заместителем главного врача или главным врачом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одно и тоже структурное подразделение диспансера согласно </w:t>
      </w:r>
      <w:r w:rsidRPr="003A1FF1">
        <w:rPr>
          <w:rFonts w:cs="Times New Roman"/>
          <w:szCs w:val="26"/>
          <w:shd w:val="clear" w:color="auto" w:fill="FFFFFF"/>
        </w:rPr>
        <w:t>части 5 статьи 11</w:t>
      </w:r>
      <w:r w:rsidRPr="003A1FF1">
        <w:rPr>
          <w:rFonts w:eastAsia="Times New Roman" w:cs="Times New Roman"/>
          <w:szCs w:val="26"/>
        </w:rPr>
        <w:t>. ФЗ № 59. Данное решение исполнитель оформляет в виде письма в адрес гражданина, направившего обращение, в котором обосновывается причина прекращения переписки с ним.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4.8. В случае, 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hyperlink r:id="rId5" w:anchor="/document/71166284/entry/999" w:history="1"/>
      <w:r w:rsidRPr="003A1FF1">
        <w:rPr>
          <w:rFonts w:eastAsia="Times New Roman" w:cs="Times New Roman"/>
          <w:szCs w:val="26"/>
        </w:rPr>
        <w:t xml:space="preserve"> в соответствии с .</w:t>
      </w:r>
      <w:r w:rsidRPr="003A1FF1">
        <w:rPr>
          <w:rFonts w:cs="Times New Roman"/>
          <w:szCs w:val="26"/>
          <w:shd w:val="clear" w:color="auto" w:fill="FFFFFF"/>
        </w:rPr>
        <w:t xml:space="preserve"> частью статьи 11</w:t>
      </w:r>
      <w:r w:rsidRPr="003A1FF1">
        <w:rPr>
          <w:rFonts w:eastAsia="Times New Roman" w:cs="Times New Roman"/>
          <w:szCs w:val="26"/>
        </w:rPr>
        <w:t>. ФЗ № 59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диспансер.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4.10. Общий срок рассмотрения обращений по существу определяется в соответствии с ФЗ № 59</w:t>
      </w:r>
      <w:r w:rsidR="00734092">
        <w:rPr>
          <w:rFonts w:eastAsia="Times New Roman" w:cs="Times New Roman"/>
          <w:szCs w:val="26"/>
        </w:rPr>
        <w:t>.</w:t>
      </w:r>
      <w:r w:rsidRPr="003A1FF1">
        <w:rPr>
          <w:rFonts w:eastAsia="Times New Roman" w:cs="Times New Roman"/>
          <w:szCs w:val="26"/>
        </w:rPr>
        <w:t xml:space="preserve"> В исключительных случаях, а также в случае направления запроса, предусмотренного </w:t>
      </w:r>
      <w:hyperlink r:id="rId6" w:anchor="/document/12146661/entry/1002" w:history="1">
        <w:r w:rsidRPr="003A1FF1">
          <w:rPr>
            <w:rFonts w:eastAsia="Times New Roman" w:cs="Times New Roman"/>
            <w:szCs w:val="26"/>
            <w:u w:val="single"/>
          </w:rPr>
          <w:t>частью 2 статьи 10</w:t>
        </w:r>
      </w:hyperlink>
      <w:r w:rsidRPr="003A1FF1">
        <w:rPr>
          <w:rFonts w:eastAsia="Times New Roman" w:cs="Times New Roman"/>
          <w:szCs w:val="26"/>
        </w:rPr>
        <w:t xml:space="preserve"> ФЗ № 59, уполномоченный заместитель главного врача, главный врач вправе продлить срок рассмотрения обращения не более чем на 30 дней. Исполнитель обязан уведомить гражданина о продлении срока рассмотрения обращения.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4.11. Работник в соответствии с резолюцией - соисполнитель в течение первой половины срока, отведенного на подготовку ответа гражданину, представляет ответственному исполнителю предложения для включения в проект ответа или сообщает об их отсутствии.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4.12. В случае, если данных, указанных в обращении, недостаточно для принятия окончательного решения, заместителем главного врача, руководителем структурного подразделения исполнителя предпринимаются меры с целью получения необходимых материалов для заключения и обоснованного принятия решения.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4.13. Подготовленные письма (ответы, соответствующие запросы) основным исполнителем распечатываются на бланке диспансера и направляются на визирование исполнителем, соисполнителем, далее на подпись главному врачу, уполномоченному заместителю главного врача в установленные для ответа сроки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4.14. Гражданину на одно его обращение направляется только один ответ, несмотря на количество вопросов, изложенных в нем. Ответ должен быть конкретным, ясным по содержанию, обоснованным и охватывать все вопросы, поставленные в обращении.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4.15. Вносить какие-либо изменения в содержание ответа без разрешения главного врача, уполномоченного заместителя главного врача, подписавшего его, запрещается.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lastRenderedPageBreak/>
        <w:t>4.16. Подлинные документы (паспорта, дипломы, трудовые книжки, иные документы) возвращаются гражданину заказным почтовым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4.17. Ответы на обращения, подписанные главным врачом, уполномоченным заместителем главного врача передаются секретарю руководителя для регистрации. После регистрации секретарь руководителя передаёт ответ в канцелярию для отправки адресатам. Оригинал поступившего обращения и второй экземпляр ответа на него хранится у исполнителя в соответствии с номенклатурой дел диспансера.</w:t>
      </w:r>
    </w:p>
    <w:p w:rsidR="000B2363" w:rsidRPr="003A1FF1" w:rsidRDefault="000B2363" w:rsidP="000B2363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При наличии на обращении грифа «конфиденциально» обращение и второй экземпляр ответа передаётся секретарю руководителя и хранится в соответствии с номенклатурой дел диспансера.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4.18. Обращение считается рассмотренным, если даны ответы на все поставленные в нем вопросы, по ним приняты необходимые меры, и автору обращения дан исчерпывающий ответ в соответствии с законодательством Российской Федерации.</w:t>
      </w:r>
    </w:p>
    <w:p w:rsidR="000B2363" w:rsidRPr="003A1FF1" w:rsidRDefault="000B2363" w:rsidP="000B2363">
      <w:pPr>
        <w:spacing w:after="0"/>
        <w:jc w:val="both"/>
        <w:rPr>
          <w:rFonts w:cs="Times New Roman"/>
          <w:szCs w:val="26"/>
        </w:rPr>
      </w:pPr>
      <w:r w:rsidRPr="003A1FF1">
        <w:rPr>
          <w:rFonts w:cs="Times New Roman"/>
          <w:szCs w:val="26"/>
        </w:rPr>
        <w:t>4.19. Сведения о рассмотрении обращения гражданина вносятся в журналы регистрации в канцелярии, сведения о рассмотрении жалоб пациентов вносятся в журнал подкомиссии Врачебной комиссии (приложение № 1 к настоящему Порядку).</w:t>
      </w:r>
    </w:p>
    <w:p w:rsidR="000B2363" w:rsidRPr="000B2363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 w:val="18"/>
          <w:szCs w:val="18"/>
        </w:rPr>
      </w:pPr>
    </w:p>
    <w:p w:rsidR="000B2363" w:rsidRPr="000B2363" w:rsidRDefault="000B2363" w:rsidP="000B2363">
      <w:pPr>
        <w:shd w:val="clear" w:color="auto" w:fill="FFFFFF"/>
        <w:spacing w:after="0"/>
        <w:jc w:val="center"/>
        <w:rPr>
          <w:rFonts w:eastAsia="Times New Roman" w:cs="Times New Roman"/>
          <w:b/>
          <w:szCs w:val="26"/>
        </w:rPr>
      </w:pPr>
      <w:r w:rsidRPr="000B2363">
        <w:rPr>
          <w:rFonts w:eastAsia="Times New Roman" w:cs="Times New Roman"/>
          <w:b/>
          <w:szCs w:val="26"/>
        </w:rPr>
        <w:t>V. Порядок направления ответа на обращение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5.1. После получения ответов на обращения, подписанные главным врачом, уполномоченным заместителем главного врача в канцелярии производится сортировка писем для: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а) отправки адресатам писем, планируемых к почтовой отправке;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б) отправки ответов гражданам по электронной почте. Отправка производится ежедневно, централизованно   с почтового ящика диспансера </w:t>
      </w:r>
      <w:hyperlink r:id="rId7" w:history="1">
        <w:r w:rsidRPr="003A1FF1">
          <w:rPr>
            <w:rStyle w:val="a3"/>
            <w:rFonts w:cs="Times New Roman"/>
            <w:szCs w:val="26"/>
          </w:rPr>
          <w:t>info@stavonko.ru</w:t>
        </w:r>
      </w:hyperlink>
      <w:r w:rsidRPr="003A1FF1">
        <w:rPr>
          <w:rFonts w:cs="Times New Roman"/>
          <w:szCs w:val="26"/>
        </w:rPr>
        <w:t xml:space="preserve">. </w:t>
      </w:r>
      <w:r w:rsidRPr="003A1FF1">
        <w:rPr>
          <w:rFonts w:eastAsia="Times New Roman" w:cs="Times New Roman"/>
          <w:szCs w:val="26"/>
        </w:rPr>
        <w:t>. Отправка происходит для исполненных писем, в которых указан электронный адрес и есть признак "требует ответа по электронной почте". Одновременно с отправкой ответа на обращение формируется уведомление, в котором содержатся дата и вид отправки.</w:t>
      </w:r>
    </w:p>
    <w:p w:rsidR="000B2363" w:rsidRPr="000B2363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 w:val="18"/>
          <w:szCs w:val="18"/>
        </w:rPr>
      </w:pPr>
    </w:p>
    <w:p w:rsidR="000B2363" w:rsidRPr="000B2363" w:rsidRDefault="000B2363" w:rsidP="000B2363">
      <w:pPr>
        <w:shd w:val="clear" w:color="auto" w:fill="FFFFFF"/>
        <w:spacing w:after="0"/>
        <w:jc w:val="center"/>
        <w:rPr>
          <w:rFonts w:eastAsia="Times New Roman" w:cs="Times New Roman"/>
          <w:b/>
          <w:szCs w:val="26"/>
        </w:rPr>
      </w:pPr>
      <w:r w:rsidRPr="000B2363">
        <w:rPr>
          <w:rFonts w:eastAsia="Times New Roman" w:cs="Times New Roman"/>
          <w:b/>
          <w:szCs w:val="26"/>
        </w:rPr>
        <w:t>VI. Проведение личного приема граждан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6.1. Главным врачом, заместителями главного врача проводится личный приём граждан по вопросам, относящимся к их полномочиям в установленные дни и часы, а также при необходимости в случае возникновения конфликтных ситуаций.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6.2. При личном приёме гражданин предъявляет документ, удостоверяющий его личность.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6.3. Секретарём руководителя до начала приёма оформляется карточка личного приёма с уточнением существо вопроса. Граждане приглашаются на приём в порядке очередности</w:t>
      </w:r>
      <w:r>
        <w:rPr>
          <w:rFonts w:eastAsia="Times New Roman" w:cs="Times New Roman"/>
          <w:szCs w:val="26"/>
        </w:rPr>
        <w:t>.</w:t>
      </w:r>
      <w:r w:rsidRPr="003A1FF1">
        <w:rPr>
          <w:rFonts w:eastAsia="Times New Roman" w:cs="Times New Roman"/>
          <w:szCs w:val="26"/>
        </w:rPr>
        <w:t xml:space="preserve"> 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2F5B34">
        <w:rPr>
          <w:rFonts w:eastAsia="Times New Roman" w:cs="Times New Roman"/>
          <w:szCs w:val="26"/>
        </w:rPr>
        <w:t>Результаты приема заносятся в</w:t>
      </w:r>
      <w:r w:rsidR="002F5B34" w:rsidRPr="002F5B34">
        <w:rPr>
          <w:rFonts w:eastAsia="Times New Roman" w:cs="Times New Roman"/>
          <w:szCs w:val="26"/>
        </w:rPr>
        <w:t xml:space="preserve"> карточку личного приема </w:t>
      </w:r>
      <w:r w:rsidRPr="002F5B34">
        <w:rPr>
          <w:rFonts w:eastAsia="Times New Roman" w:cs="Times New Roman"/>
          <w:szCs w:val="26"/>
        </w:rPr>
        <w:t>секретарём руководителя.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6.4. Ответ на обращение с согласия гражданина может быть дан ему устно в ходе личного приема, о чем делается запись в карточке личного приема гражданина (в 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6.5. На письменных обращениях, принятых в ходе личного приема, указывается дата и делается отметка "принято на личном приеме". Рассмотрение таких обращений осуществляется в соответствии с настоящим порядком.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6.6. Если в ходе личного приема выясняется, что решение поднимаемых гражданином вопросов не относится к компетенции заместителя главного врача или главного врача гражданину разъясняется, куда и в каком порядке ему следует обратиться.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6.7. В ходе личного приёма гражданину может быть отказано в рассмотрении его обращения, если ему ранее был дан ответ по существу поставленных в обращении вопросов</w:t>
      </w:r>
      <w:hyperlink r:id="rId8" w:anchor="/document/71166284/entry/121212" w:history="1"/>
      <w:r w:rsidRPr="003A1FF1">
        <w:rPr>
          <w:rFonts w:eastAsia="Times New Roman" w:cs="Times New Roman"/>
          <w:szCs w:val="26"/>
        </w:rPr>
        <w:t xml:space="preserve">, о чем заносится информация в карточку личного приёма в соответствии </w:t>
      </w:r>
      <w:r w:rsidRPr="003A1FF1">
        <w:rPr>
          <w:rFonts w:cs="Times New Roman"/>
          <w:szCs w:val="26"/>
          <w:shd w:val="clear" w:color="auto" w:fill="FFFFFF"/>
        </w:rPr>
        <w:t xml:space="preserve"> с частью 6 статьи 13 ФЗ № 59.</w:t>
      </w:r>
    </w:p>
    <w:p w:rsidR="000B2363" w:rsidRPr="000B2363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 w:val="18"/>
          <w:szCs w:val="18"/>
        </w:rPr>
      </w:pPr>
    </w:p>
    <w:p w:rsidR="000B2363" w:rsidRPr="000B2363" w:rsidRDefault="000B2363" w:rsidP="000B2363">
      <w:pPr>
        <w:shd w:val="clear" w:color="auto" w:fill="FFFFFF"/>
        <w:spacing w:after="0"/>
        <w:jc w:val="center"/>
        <w:rPr>
          <w:rFonts w:eastAsia="Times New Roman" w:cs="Times New Roman"/>
          <w:b/>
          <w:szCs w:val="26"/>
        </w:rPr>
      </w:pPr>
      <w:r w:rsidRPr="000B2363">
        <w:rPr>
          <w:rFonts w:eastAsia="Times New Roman" w:cs="Times New Roman"/>
          <w:b/>
          <w:szCs w:val="26"/>
          <w:lang w:val="en-US"/>
        </w:rPr>
        <w:t>VII</w:t>
      </w:r>
      <w:r w:rsidRPr="000B2363">
        <w:rPr>
          <w:rFonts w:eastAsia="Times New Roman" w:cs="Times New Roman"/>
          <w:b/>
          <w:szCs w:val="26"/>
        </w:rPr>
        <w:t>. Анализ обращений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7.1. </w:t>
      </w:r>
      <w:r w:rsidRPr="003A1FF1">
        <w:rPr>
          <w:rFonts w:cs="Times New Roman"/>
          <w:bCs/>
          <w:szCs w:val="26"/>
        </w:rPr>
        <w:t xml:space="preserve">Заместитель главного врача по клинико-экспертной работе, заведующий канцелярией и секретарь руководителя обеспечивают ежеквартальный и годовой </w:t>
      </w:r>
      <w:r w:rsidRPr="003A1FF1">
        <w:rPr>
          <w:rFonts w:eastAsia="Times New Roman" w:cs="Times New Roman"/>
          <w:szCs w:val="26"/>
        </w:rPr>
        <w:t>учёт поступивших обращений.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7.2. Заместители главного врача: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lastRenderedPageBreak/>
        <w:t>7.2.1. обеспечивают анализ вопросов, содержащихся в обращениях, в том числе анализ следующих данных: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а) количество и характер рассмотренных обращений;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б) количество и характер решений, принятых по обращениям;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7.2.2. на основании анализа вопросов, содержащихся в обращениях, вносят предложения, направленные на устранение недостатков.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cs="Times New Roman"/>
          <w:bCs/>
          <w:szCs w:val="26"/>
        </w:rPr>
        <w:t>7.3. Заместитель главного врача по клинико-экспертной работе</w:t>
      </w:r>
      <w:r w:rsidRPr="003A1FF1">
        <w:rPr>
          <w:rFonts w:eastAsia="Times New Roman" w:cs="Times New Roman"/>
          <w:szCs w:val="26"/>
        </w:rPr>
        <w:t xml:space="preserve"> ежеквартально и по итогам года обобщает результаты анализа обращений. По итогам календарного года представляет соответствующий отчёт главному врачу до 01 февраля.</w:t>
      </w:r>
    </w:p>
    <w:p w:rsidR="000B2363" w:rsidRPr="000B2363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 w:val="18"/>
          <w:szCs w:val="18"/>
        </w:rPr>
      </w:pPr>
    </w:p>
    <w:p w:rsidR="000B2363" w:rsidRPr="003A1FF1" w:rsidRDefault="000B2363" w:rsidP="000B2363">
      <w:pPr>
        <w:shd w:val="clear" w:color="auto" w:fill="FFFFFF"/>
        <w:spacing w:after="0"/>
        <w:jc w:val="center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  <w:lang w:val="en-US"/>
        </w:rPr>
        <w:t>VIII</w:t>
      </w:r>
      <w:r w:rsidRPr="003A1FF1">
        <w:rPr>
          <w:rFonts w:eastAsia="Times New Roman" w:cs="Times New Roman"/>
          <w:szCs w:val="26"/>
        </w:rPr>
        <w:t xml:space="preserve">. </w:t>
      </w:r>
      <w:r w:rsidRPr="000B2363">
        <w:rPr>
          <w:rFonts w:eastAsia="Times New Roman" w:cs="Times New Roman"/>
          <w:b/>
          <w:szCs w:val="26"/>
        </w:rPr>
        <w:t>Контроль за обеспечением порядка работы с обращениями граждан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8.1. Контроль за обеспечением порядка работы с обращениями граждан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8.2. Контроль за исполнением обращений включает: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а) постановку поручений по исполнению обращений на контроль;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б) сбор и обработку информации о ходе рассмотрения обращений;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в) подготовку оперативных запросов исполнителям о ходе и состоянии исполнения поручений по обращениям;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г) подготовку и обобщение данных о содержании и сроках исполнения поручений по обращениям;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д) снятие обращений с контроля.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8.3. Контроль: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 xml:space="preserve">- за своевременным рассмотрением обращений осуществляется работниками </w:t>
      </w:r>
      <w:proofErr w:type="spellStart"/>
      <w:r w:rsidRPr="003A1FF1">
        <w:rPr>
          <w:rFonts w:eastAsia="Times New Roman" w:cs="Times New Roman"/>
          <w:szCs w:val="26"/>
        </w:rPr>
        <w:t>канцеляри</w:t>
      </w:r>
      <w:proofErr w:type="spellEnd"/>
      <w:r w:rsidRPr="003A1FF1">
        <w:rPr>
          <w:rFonts w:eastAsia="Times New Roman" w:cs="Times New Roman"/>
          <w:szCs w:val="26"/>
        </w:rPr>
        <w:t>;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- за всесторонним и объективным рассмотрением обращений заместителем главного врача, главным врачом.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8.4. Заведующий канцелярией обеспечивает информирование исполнителей об обращениях, срок рассмотрения истекает в ближайшие 5 календарных дней, либо срок которых истёк.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8.5. Обращения, поставленные на контроль, считаются исполненными и снимаются с контроля в канцелярии после полного рассмотрения поставленных в обращении вопросов и направления соответствующих ответов по существу гражданам и органам, направившим обращения граждан с контролем исполнения.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8.6. Датой снятия с контроля является дата отправления окончательного ответа гражданину и в орган, направивший обращение гражданина с контролем исполнения.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8.7. Обращения, на которые даются промежуточные ответы, с контроля не снимаются.</w:t>
      </w:r>
    </w:p>
    <w:p w:rsidR="000B2363" w:rsidRPr="003A1FF1" w:rsidRDefault="000B2363" w:rsidP="000B2363">
      <w:pPr>
        <w:shd w:val="clear" w:color="auto" w:fill="FFFFFF"/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8.8. Нарушения установленного порядка рассмотрения обращений, неправомерный отказ в их приёме,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0B2363" w:rsidRPr="003A1FF1" w:rsidRDefault="000B2363" w:rsidP="000B2363">
      <w:pPr>
        <w:spacing w:after="0"/>
        <w:jc w:val="both"/>
        <w:rPr>
          <w:rFonts w:eastAsia="Times New Roman" w:cs="Times New Roman"/>
          <w:szCs w:val="26"/>
        </w:rPr>
      </w:pPr>
      <w:r w:rsidRPr="003A1FF1">
        <w:rPr>
          <w:rFonts w:eastAsia="Times New Roman" w:cs="Times New Roman"/>
          <w:szCs w:val="26"/>
        </w:rPr>
        <w:t>8.9. Ответственность за организацию, соблюдение сроков рассмотрения обращений несут исполнители, за состояние делопроизводства по обращениям – работники канцелярии.</w:t>
      </w:r>
    </w:p>
    <w:p w:rsidR="000B2363" w:rsidRPr="003A1FF1" w:rsidRDefault="000B2363" w:rsidP="000B2363">
      <w:pPr>
        <w:spacing w:after="0"/>
        <w:jc w:val="both"/>
        <w:rPr>
          <w:rFonts w:cs="Times New Roman"/>
          <w:szCs w:val="26"/>
        </w:rPr>
      </w:pPr>
    </w:p>
    <w:p w:rsidR="007C1636" w:rsidRDefault="007C1636"/>
    <w:sectPr w:rsidR="007C1636" w:rsidSect="00734092">
      <w:pgSz w:w="11906" w:h="16838" w:code="9"/>
      <w:pgMar w:top="510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AC"/>
    <w:rsid w:val="000B2363"/>
    <w:rsid w:val="001A47AC"/>
    <w:rsid w:val="002F5B34"/>
    <w:rsid w:val="00734092"/>
    <w:rsid w:val="007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2671"/>
  <w15:chartTrackingRefBased/>
  <w15:docId w15:val="{4444A447-0FEB-46EE-851A-C3000E9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63"/>
    <w:pPr>
      <w:spacing w:after="200" w:line="240" w:lineRule="auto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236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0B2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avon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stavonk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2</cp:revision>
  <dcterms:created xsi:type="dcterms:W3CDTF">2022-05-19T05:42:00Z</dcterms:created>
  <dcterms:modified xsi:type="dcterms:W3CDTF">2022-05-19T08:26:00Z</dcterms:modified>
</cp:coreProperties>
</file>